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Pr="000F399C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 w:rsidRPr="000F399C">
        <w:rPr>
          <w:b/>
          <w:color w:val="808080"/>
          <w:sz w:val="32"/>
          <w:szCs w:val="32"/>
        </w:rPr>
        <w:t>Фактические затраты на содержание муниципальных служащих администрации Ма</w:t>
      </w:r>
      <w:r w:rsidR="0068462A">
        <w:rPr>
          <w:b/>
          <w:color w:val="808080"/>
          <w:sz w:val="32"/>
          <w:szCs w:val="32"/>
        </w:rPr>
        <w:t>каровского МО  за 1 квартал 2022</w:t>
      </w:r>
      <w:r w:rsidRPr="000F399C">
        <w:rPr>
          <w:b/>
          <w:color w:val="808080"/>
          <w:sz w:val="32"/>
          <w:szCs w:val="32"/>
        </w:rPr>
        <w:t xml:space="preserve"> г. –</w:t>
      </w:r>
      <w:r w:rsidR="0068462A">
        <w:rPr>
          <w:b/>
          <w:color w:val="808080"/>
          <w:sz w:val="32"/>
          <w:szCs w:val="32"/>
        </w:rPr>
        <w:t xml:space="preserve">251232, 77 </w:t>
      </w:r>
      <w:r w:rsidR="000F399C">
        <w:rPr>
          <w:b/>
          <w:color w:val="808080"/>
          <w:sz w:val="32"/>
          <w:szCs w:val="32"/>
        </w:rPr>
        <w:t>руб</w:t>
      </w:r>
      <w:r w:rsidR="0068462A">
        <w:rPr>
          <w:b/>
          <w:color w:val="808080"/>
          <w:sz w:val="32"/>
          <w:szCs w:val="32"/>
        </w:rPr>
        <w:t>.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0136F7"/>
    <w:rsid w:val="000F399C"/>
    <w:rsid w:val="003C7414"/>
    <w:rsid w:val="004319CD"/>
    <w:rsid w:val="00633CDA"/>
    <w:rsid w:val="0068462A"/>
    <w:rsid w:val="0069664E"/>
    <w:rsid w:val="008269D1"/>
    <w:rsid w:val="0094229D"/>
    <w:rsid w:val="009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2019-04-12T01:04:00Z</dcterms:created>
  <dcterms:modified xsi:type="dcterms:W3CDTF">2022-04-15T07:50:00Z</dcterms:modified>
</cp:coreProperties>
</file>